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F840F1">
        <w:rPr>
          <w:rFonts w:ascii="Times New Roman" w:hAnsi="Times New Roman"/>
          <w:b/>
          <w:sz w:val="32"/>
          <w:szCs w:val="28"/>
        </w:rPr>
        <w:t>6</w:t>
      </w:r>
      <w:r>
        <w:rPr>
          <w:rFonts w:ascii="Times New Roman" w:hAnsi="Times New Roman"/>
          <w:b/>
          <w:sz w:val="32"/>
          <w:szCs w:val="28"/>
        </w:rPr>
        <w:t xml:space="preserve"> по ул. 2-я Транспортная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4B2867" w:rsidRDefault="004B2867" w:rsidP="004B28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lang w:eastAsia="ru-RU"/>
        </w:rPr>
        <w:t>Изготовление и установка окон из ПВХ в подъезде – 2 шт.;</w:t>
      </w:r>
    </w:p>
    <w:p w:rsidR="004B2867" w:rsidRDefault="004B2867" w:rsidP="004B28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lang w:eastAsia="ru-RU"/>
        </w:rPr>
        <w:t>Замена внутридомовых инженерных сетей отопления (Ф76) – 24 п.</w:t>
      </w:r>
      <w:proofErr w:type="gramStart"/>
      <w:r>
        <w:rPr>
          <w:rFonts w:ascii="Times New Roman" w:eastAsia="Times New Roman" w:hAnsi="Times New Roman"/>
          <w:color w:val="000000"/>
          <w:sz w:val="32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32"/>
          <w:lang w:eastAsia="ru-RU"/>
        </w:rPr>
        <w:t>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Концепт-1»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«УК Концепт-1»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20206F">
        <w:rPr>
          <w:rFonts w:ascii="Times New Roman" w:hAnsi="Times New Roman"/>
          <w:color w:val="000000" w:themeColor="text1"/>
          <w:sz w:val="32"/>
          <w:szCs w:val="28"/>
        </w:rPr>
        <w:t xml:space="preserve"> в разделе «Дома» по адресу дома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6 по ул. 2-я Транспортная,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С уважением, управляющая организация ООО «УК Концепт-1»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20206F"/>
    <w:rsid w:val="00310140"/>
    <w:rsid w:val="004B2867"/>
    <w:rsid w:val="00762DAB"/>
    <w:rsid w:val="00850D9B"/>
    <w:rsid w:val="00983D38"/>
    <w:rsid w:val="0099087C"/>
    <w:rsid w:val="009C6802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4</cp:revision>
  <dcterms:created xsi:type="dcterms:W3CDTF">2021-10-04T04:35:00Z</dcterms:created>
  <dcterms:modified xsi:type="dcterms:W3CDTF">2021-10-11T00:41:00Z</dcterms:modified>
</cp:coreProperties>
</file>